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FE" w:rsidRDefault="00981EBC">
      <w:pPr>
        <w:pStyle w:val="HTML"/>
        <w:shd w:val="clear" w:color="auto" w:fill="FFFFFF"/>
        <w:rPr>
          <w:rFonts w:ascii="Times New Roman" w:eastAsia="仿宋_GB2312" w:hAnsi="Times New Roman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1</w:t>
      </w:r>
    </w:p>
    <w:p w:rsidR="006227FE" w:rsidRDefault="00981EBC">
      <w:pPr>
        <w:pStyle w:val="HTML"/>
        <w:shd w:val="clear" w:color="auto" w:fill="FFFFFF"/>
        <w:jc w:val="center"/>
        <w:rPr>
          <w:rFonts w:ascii="黑体" w:eastAsia="黑体" w:hAnsi="黑体" w:cs="黑体"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项目建议</w:t>
      </w: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表</w:t>
      </w:r>
    </w:p>
    <w:p w:rsidR="006227FE" w:rsidRDefault="00981EBC">
      <w:pPr>
        <w:spacing w:beforeLines="100" w:before="312" w:line="360" w:lineRule="auto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项目名称</w:t>
      </w:r>
      <w:r>
        <w:rPr>
          <w:rFonts w:ascii="Times New Roman" w:eastAsia="仿宋_GB2312" w:hAnsi="Times New Roman"/>
          <w:sz w:val="28"/>
          <w:szCs w:val="28"/>
        </w:rPr>
        <w:t>：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                                </w:t>
      </w:r>
    </w:p>
    <w:p w:rsidR="006227FE" w:rsidRDefault="006227FE">
      <w:pPr>
        <w:spacing w:line="360" w:lineRule="auto"/>
        <w:ind w:firstLine="560"/>
        <w:jc w:val="left"/>
        <w:rPr>
          <w:rFonts w:ascii="Times New Roman" w:eastAsia="仿宋_GB2312" w:hAnsi="Times New Roman"/>
          <w:sz w:val="24"/>
        </w:rPr>
      </w:pPr>
    </w:p>
    <w:p w:rsidR="006227FE" w:rsidRDefault="00981EB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一、项目领域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AI+</w:t>
      </w:r>
      <w:r>
        <w:rPr>
          <w:rFonts w:ascii="Times New Roman" w:eastAsia="黑体" w:hAnsi="Times New Roman"/>
          <w:sz w:val="32"/>
          <w:szCs w:val="32"/>
          <w:lang w:bidi="ar"/>
        </w:rPr>
        <w:t>靶点发现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AI+</w:t>
      </w:r>
      <w:r>
        <w:rPr>
          <w:rFonts w:ascii="Times New Roman" w:eastAsia="黑体" w:hAnsi="Times New Roman"/>
          <w:sz w:val="32"/>
          <w:szCs w:val="32"/>
          <w:lang w:bidi="ar"/>
        </w:rPr>
        <w:t>药物设计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AI+</w:t>
      </w:r>
      <w:r>
        <w:rPr>
          <w:rFonts w:ascii="Times New Roman" w:eastAsia="黑体" w:hAnsi="Times New Roman"/>
          <w:sz w:val="32"/>
          <w:szCs w:val="32"/>
          <w:lang w:bidi="ar"/>
        </w:rPr>
        <w:t>成药性评价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AI+</w:t>
      </w:r>
      <w:r>
        <w:rPr>
          <w:rFonts w:ascii="Times New Roman" w:eastAsia="黑体" w:hAnsi="Times New Roman"/>
          <w:sz w:val="32"/>
          <w:szCs w:val="32"/>
          <w:lang w:bidi="ar"/>
        </w:rPr>
        <w:t>临床前新兴生物技术</w:t>
      </w:r>
      <w:r>
        <w:rPr>
          <w:rFonts w:ascii="Times New Roman" w:eastAsia="黑体" w:hAnsi="Times New Roman" w:hint="eastAsia"/>
          <w:sz w:val="32"/>
          <w:szCs w:val="32"/>
          <w:lang w:bidi="ar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如</w:t>
      </w:r>
      <w:r>
        <w:rPr>
          <w:rFonts w:ascii="Times New Roman" w:eastAsia="仿宋_GB2312" w:hAnsi="Times New Roman" w:cs="仿宋_GB2312" w:hint="eastAsia"/>
          <w:sz w:val="32"/>
          <w:szCs w:val="32"/>
        </w:rPr>
        <w:t>类器官、器官芯片、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虚拟细胞）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hint="eastAsia"/>
          <w:sz w:val="32"/>
          <w:szCs w:val="32"/>
          <w:lang w:bidi="ar"/>
        </w:rPr>
        <w:t>虚拟临床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黑体" w:hAnsi="Times New Roman" w:hint="eastAsia"/>
          <w:sz w:val="32"/>
          <w:szCs w:val="32"/>
          <w:lang w:bidi="ar"/>
        </w:rPr>
        <w:t>生命科学数据库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其他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二、项目背景</w:t>
      </w:r>
      <w:r>
        <w:rPr>
          <w:rFonts w:ascii="Times New Roman" w:eastAsia="仿宋_GB2312" w:hAnsi="Times New Roman"/>
          <w:sz w:val="32"/>
          <w:szCs w:val="32"/>
        </w:rPr>
        <w:t>（建议从</w:t>
      </w:r>
      <w:r>
        <w:rPr>
          <w:rFonts w:ascii="Times New Roman" w:eastAsia="仿宋_GB2312" w:hAnsi="Times New Roman" w:hint="eastAsia"/>
          <w:sz w:val="32"/>
          <w:szCs w:val="32"/>
        </w:rPr>
        <w:t>技术前沿、</w:t>
      </w:r>
      <w:r>
        <w:rPr>
          <w:rFonts w:ascii="Times New Roman" w:eastAsia="仿宋_GB2312" w:hAnsi="Times New Roman" w:hint="eastAsia"/>
          <w:sz w:val="32"/>
          <w:szCs w:val="32"/>
        </w:rPr>
        <w:t>产业需求</w:t>
      </w:r>
      <w:r>
        <w:rPr>
          <w:rFonts w:ascii="Times New Roman" w:eastAsia="仿宋_GB2312" w:hAnsi="Times New Roman" w:hint="eastAsia"/>
          <w:sz w:val="32"/>
          <w:szCs w:val="32"/>
        </w:rPr>
        <w:t>等方面展开</w:t>
      </w:r>
      <w:r>
        <w:rPr>
          <w:rFonts w:ascii="Times New Roman" w:eastAsia="仿宋_GB2312" w:hAnsi="Times New Roman"/>
          <w:sz w:val="32"/>
          <w:szCs w:val="32"/>
        </w:rPr>
        <w:t>）</w:t>
      </w:r>
    </w:p>
    <w:p w:rsidR="006227FE" w:rsidRDefault="006227F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三、研究目标</w:t>
      </w:r>
    </w:p>
    <w:p w:rsidR="006227FE" w:rsidRDefault="00981EB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（一）考核形式</w:t>
      </w:r>
      <w:r>
        <w:rPr>
          <w:rFonts w:ascii="黑体" w:eastAsia="黑体" w:hAnsi="黑体" w:cs="黑体" w:hint="eastAsia"/>
          <w:sz w:val="32"/>
          <w:szCs w:val="32"/>
        </w:rPr>
        <w:t>领域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开发</w:t>
      </w:r>
      <w:r>
        <w:rPr>
          <w:rFonts w:ascii="Times New Roman" w:eastAsia="仿宋_GB2312" w:hAnsi="Times New Roman" w:hint="eastAsia"/>
          <w:sz w:val="32"/>
          <w:szCs w:val="32"/>
        </w:rPr>
        <w:t>**</w:t>
      </w:r>
      <w:r>
        <w:rPr>
          <w:rFonts w:ascii="Times New Roman" w:eastAsia="仿宋_GB2312" w:hAnsi="Times New Roman" w:hint="eastAsia"/>
          <w:sz w:val="32"/>
          <w:szCs w:val="32"/>
        </w:rPr>
        <w:t>模型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平台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支撑</w:t>
      </w:r>
      <w:r>
        <w:rPr>
          <w:rFonts w:ascii="Times New Roman" w:eastAsia="仿宋_GB2312" w:hAnsi="Times New Roman" w:hint="eastAsia"/>
          <w:sz w:val="32"/>
          <w:szCs w:val="32"/>
        </w:rPr>
        <w:t>**</w:t>
      </w:r>
      <w:r>
        <w:rPr>
          <w:rFonts w:ascii="Times New Roman" w:eastAsia="仿宋_GB2312" w:hAnsi="Times New Roman" w:hint="eastAsia"/>
          <w:sz w:val="32"/>
          <w:szCs w:val="32"/>
        </w:rPr>
        <w:t>家以上用户开展</w:t>
      </w:r>
      <w:r>
        <w:rPr>
          <w:rFonts w:ascii="Times New Roman" w:eastAsia="仿宋_GB2312" w:hAnsi="Times New Roman" w:hint="eastAsia"/>
          <w:sz w:val="32"/>
          <w:szCs w:val="32"/>
        </w:rPr>
        <w:t>药物研发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在疾病动物模型上完成有效性研究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其他：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（二）具体目标</w:t>
      </w:r>
      <w:r>
        <w:rPr>
          <w:rFonts w:ascii="Times New Roman" w:eastAsia="仿宋_GB2312" w:hAnsi="Times New Roman"/>
          <w:sz w:val="32"/>
          <w:szCs w:val="32"/>
        </w:rPr>
        <w:t>（建议进行一定的量化，具备可考核性）</w:t>
      </w:r>
    </w:p>
    <w:p w:rsidR="006227FE" w:rsidRDefault="006227F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四、研究内容</w:t>
      </w:r>
      <w:r>
        <w:rPr>
          <w:rFonts w:ascii="Times New Roman" w:eastAsia="仿宋_GB2312" w:hAnsi="Times New Roman"/>
          <w:sz w:val="32"/>
          <w:szCs w:val="32"/>
        </w:rPr>
        <w:t>（建议明确技术关键、创新点、主要研究内容等）</w:t>
      </w:r>
    </w:p>
    <w:p w:rsidR="006227FE" w:rsidRDefault="006227F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五、工作基础</w:t>
      </w:r>
      <w:r>
        <w:rPr>
          <w:rFonts w:ascii="Times New Roman" w:eastAsia="仿宋_GB2312" w:hAnsi="Times New Roman"/>
          <w:sz w:val="32"/>
          <w:szCs w:val="32"/>
        </w:rPr>
        <w:t>（建议可从本市可联合的优势团队，前期工作基础和</w:t>
      </w:r>
      <w:r>
        <w:rPr>
          <w:rFonts w:ascii="Times New Roman" w:eastAsia="仿宋_GB2312" w:hAnsi="Times New Roman" w:hint="eastAsia"/>
          <w:sz w:val="32"/>
          <w:szCs w:val="32"/>
        </w:rPr>
        <w:t>已</w:t>
      </w:r>
      <w:r>
        <w:rPr>
          <w:rFonts w:ascii="Times New Roman" w:eastAsia="仿宋_GB2312" w:hAnsi="Times New Roman"/>
          <w:sz w:val="32"/>
          <w:szCs w:val="32"/>
        </w:rPr>
        <w:t>取得的成果等方面展开）</w:t>
      </w:r>
    </w:p>
    <w:p w:rsidR="006227FE" w:rsidRDefault="006227F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6227FE" w:rsidRDefault="00981EBC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六、经费预算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100-200</w:t>
      </w:r>
      <w:r>
        <w:rPr>
          <w:rFonts w:ascii="Times New Roman" w:eastAsia="仿宋_GB2312" w:hAnsi="Times New Roman" w:hint="eastAsia"/>
          <w:sz w:val="32"/>
          <w:szCs w:val="32"/>
        </w:rPr>
        <w:t>万</w:t>
      </w:r>
    </w:p>
    <w:p w:rsidR="006227FE" w:rsidRDefault="00981E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sym w:font="Wingdings 2" w:char="00A3"/>
      </w:r>
      <w:r>
        <w:rPr>
          <w:rFonts w:ascii="Times New Roman" w:eastAsia="仿宋_GB2312" w:hAnsi="Times New Roman" w:hint="eastAsia"/>
          <w:sz w:val="32"/>
          <w:szCs w:val="32"/>
        </w:rPr>
        <w:t xml:space="preserve"> 300-400</w:t>
      </w:r>
      <w:r>
        <w:rPr>
          <w:rFonts w:ascii="Times New Roman" w:eastAsia="仿宋_GB2312" w:hAnsi="Times New Roman" w:hint="eastAsia"/>
          <w:sz w:val="32"/>
          <w:szCs w:val="32"/>
        </w:rPr>
        <w:t>万</w:t>
      </w:r>
    </w:p>
    <w:p w:rsidR="006227FE" w:rsidRDefault="006227FE">
      <w:pPr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6227FE" w:rsidRDefault="00981EBC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项目建议人</w:t>
      </w:r>
    </w:p>
    <w:p w:rsidR="006227FE" w:rsidRDefault="00981EB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姓名：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邮箱：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</w:t>
      </w:r>
    </w:p>
    <w:p w:rsidR="006227FE" w:rsidRDefault="00981EB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手机：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            </w:t>
      </w:r>
    </w:p>
    <w:p w:rsidR="006227FE" w:rsidRDefault="00981EBC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单位：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</w:t>
      </w:r>
    </w:p>
    <w:p w:rsidR="006227FE" w:rsidRDefault="006227FE">
      <w:pPr>
        <w:pStyle w:val="a0"/>
        <w:rPr>
          <w:rFonts w:eastAsia="仿宋_GB2312"/>
        </w:rPr>
      </w:pPr>
    </w:p>
    <w:p w:rsidR="006227FE" w:rsidRDefault="006227FE">
      <w:pPr>
        <w:pStyle w:val="a0"/>
      </w:pPr>
    </w:p>
    <w:p w:rsidR="006227FE" w:rsidRDefault="006227FE">
      <w:pPr>
        <w:pStyle w:val="HTML"/>
        <w:shd w:val="clear" w:color="auto" w:fill="FFFFFF"/>
        <w:rPr>
          <w:rFonts w:ascii="inherit" w:hAnsi="inherit"/>
          <w:bCs/>
          <w:color w:val="000000"/>
          <w:sz w:val="32"/>
          <w:szCs w:val="32"/>
        </w:rPr>
        <w:sectPr w:rsidR="006227FE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227FE" w:rsidRDefault="00981EBC">
      <w:pPr>
        <w:pStyle w:val="HTML"/>
        <w:shd w:val="clear" w:color="auto" w:fill="FFFFFF"/>
        <w:rPr>
          <w:rFonts w:ascii="inherit" w:hAnsi="inherit"/>
          <w:bCs/>
          <w:color w:val="000000"/>
          <w:sz w:val="32"/>
          <w:szCs w:val="32"/>
        </w:rPr>
      </w:pPr>
      <w:r>
        <w:rPr>
          <w:rFonts w:ascii="inherit" w:hAnsi="inherit" w:hint="eastAsia"/>
          <w:bCs/>
          <w:color w:val="000000"/>
          <w:sz w:val="32"/>
          <w:szCs w:val="32"/>
        </w:rPr>
        <w:lastRenderedPageBreak/>
        <w:t>附件</w:t>
      </w:r>
      <w:r>
        <w:rPr>
          <w:rFonts w:ascii="inherit" w:hAnsi="inherit" w:hint="eastAsia"/>
          <w:bCs/>
          <w:color w:val="000000"/>
          <w:sz w:val="32"/>
          <w:szCs w:val="32"/>
        </w:rPr>
        <w:t>2</w:t>
      </w:r>
    </w:p>
    <w:p w:rsidR="006227FE" w:rsidRDefault="00981E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3389630</wp:posOffset>
                </wp:positionV>
                <wp:extent cx="1463675" cy="211455"/>
                <wp:effectExtent l="12700" t="12700" r="28575" b="234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85030" y="4758690"/>
                          <a:ext cx="1463675" cy="211455"/>
                        </a:xfrm>
                        <a:prstGeom prst="rect">
                          <a:avLst/>
                        </a:prstGeom>
                        <a:noFill/>
                        <a:ln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0ABA25" id="矩形 5" o:spid="_x0000_s1026" style="position:absolute;left:0;text-align:left;margin-left:281.2pt;margin-top:266.9pt;width:115.2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" filled="f" strokeweight="2pt"/>
            </w:pict>
          </mc:Fallback>
        </mc:AlternateContent>
      </w:r>
      <w:r>
        <w:rPr>
          <w:noProof/>
        </w:rPr>
        <w:drawing>
          <wp:inline distT="0" distB="0" distL="114300" distR="114300">
            <wp:extent cx="5273040" cy="6011545"/>
            <wp:effectExtent l="0" t="0" r="381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01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7FE" w:rsidRDefault="006227FE">
      <w:pPr>
        <w:widowControl/>
        <w:wordWrap w:val="0"/>
        <w:rPr>
          <w:rFonts w:ascii="Times New Roman" w:eastAsia="仿宋_GB2312" w:hAnsi="Times New Roman" w:cs="仿宋_GB2312"/>
          <w:sz w:val="32"/>
          <w:szCs w:val="32"/>
        </w:rPr>
      </w:pPr>
    </w:p>
    <w:p w:rsidR="006227FE" w:rsidRDefault="006227FE">
      <w:pPr>
        <w:pStyle w:val="HTML"/>
        <w:shd w:val="clear" w:color="auto" w:fill="FFFFFF"/>
        <w:rPr>
          <w:rFonts w:ascii="inherit" w:hAnsi="inherit"/>
          <w:bCs/>
          <w:color w:val="000000"/>
          <w:sz w:val="32"/>
          <w:szCs w:val="32"/>
        </w:rPr>
      </w:pPr>
    </w:p>
    <w:sectPr w:rsidR="00622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EBC" w:rsidRDefault="00981EBC">
      <w:r>
        <w:separator/>
      </w:r>
    </w:p>
  </w:endnote>
  <w:endnote w:type="continuationSeparator" w:id="0">
    <w:p w:rsidR="00981EBC" w:rsidRDefault="0098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nherit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FE" w:rsidRDefault="00981EB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27FE" w:rsidRDefault="00981EB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C10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227FE" w:rsidRDefault="00981EB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C10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EBC" w:rsidRDefault="00981EBC">
      <w:r>
        <w:separator/>
      </w:r>
    </w:p>
  </w:footnote>
  <w:footnote w:type="continuationSeparator" w:id="0">
    <w:p w:rsidR="00981EBC" w:rsidRDefault="0098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Njc1OWRkMmZkYTYzY2ZkMTBjMDAyZDVmM2M3OWQifQ=="/>
  </w:docVars>
  <w:rsids>
    <w:rsidRoot w:val="0077519D"/>
    <w:rsid w:val="EBE55EB5"/>
    <w:rsid w:val="ED93EB2D"/>
    <w:rsid w:val="EDCF3D52"/>
    <w:rsid w:val="EDF6370C"/>
    <w:rsid w:val="EEEF15E4"/>
    <w:rsid w:val="EFD98C10"/>
    <w:rsid w:val="EFEB01A1"/>
    <w:rsid w:val="EFF9B595"/>
    <w:rsid w:val="EFFAEB1F"/>
    <w:rsid w:val="F1E40304"/>
    <w:rsid w:val="F37D8BAC"/>
    <w:rsid w:val="F3FD9EBD"/>
    <w:rsid w:val="F5764FFF"/>
    <w:rsid w:val="F5F1003E"/>
    <w:rsid w:val="F6EFFD4D"/>
    <w:rsid w:val="F78ED280"/>
    <w:rsid w:val="F7EFBDF3"/>
    <w:rsid w:val="F7FBAF2D"/>
    <w:rsid w:val="F9DE3849"/>
    <w:rsid w:val="FAFE16C2"/>
    <w:rsid w:val="FB7C94D8"/>
    <w:rsid w:val="FBBB23A6"/>
    <w:rsid w:val="FBED5483"/>
    <w:rsid w:val="FBFE424F"/>
    <w:rsid w:val="FDCBC37D"/>
    <w:rsid w:val="FEDAB476"/>
    <w:rsid w:val="FEED22C9"/>
    <w:rsid w:val="FF5F49DD"/>
    <w:rsid w:val="FF79B875"/>
    <w:rsid w:val="FF7F99FC"/>
    <w:rsid w:val="FFD604CD"/>
    <w:rsid w:val="FFEC5002"/>
    <w:rsid w:val="FFF9654D"/>
    <w:rsid w:val="FFFE6966"/>
    <w:rsid w:val="00054FCB"/>
    <w:rsid w:val="00093C3C"/>
    <w:rsid w:val="0018065E"/>
    <w:rsid w:val="001F54A4"/>
    <w:rsid w:val="00281C4A"/>
    <w:rsid w:val="00345897"/>
    <w:rsid w:val="00351D18"/>
    <w:rsid w:val="0040525B"/>
    <w:rsid w:val="004E445C"/>
    <w:rsid w:val="006227FE"/>
    <w:rsid w:val="0077519D"/>
    <w:rsid w:val="00856E51"/>
    <w:rsid w:val="00891056"/>
    <w:rsid w:val="00914F7C"/>
    <w:rsid w:val="00981EBC"/>
    <w:rsid w:val="00983F04"/>
    <w:rsid w:val="00B33709"/>
    <w:rsid w:val="00D071C0"/>
    <w:rsid w:val="00DF590D"/>
    <w:rsid w:val="00EC10A1"/>
    <w:rsid w:val="00FE36F1"/>
    <w:rsid w:val="1DF71781"/>
    <w:rsid w:val="1FB9839D"/>
    <w:rsid w:val="2DBF78E8"/>
    <w:rsid w:val="33FCCB9B"/>
    <w:rsid w:val="3A0927EF"/>
    <w:rsid w:val="3A6D30B9"/>
    <w:rsid w:val="3ABBF009"/>
    <w:rsid w:val="3AFE6279"/>
    <w:rsid w:val="3EAB0813"/>
    <w:rsid w:val="3F6B1686"/>
    <w:rsid w:val="4575E5F8"/>
    <w:rsid w:val="4B73961F"/>
    <w:rsid w:val="55F779B2"/>
    <w:rsid w:val="562FCA16"/>
    <w:rsid w:val="5DE5F492"/>
    <w:rsid w:val="5EBBCF5B"/>
    <w:rsid w:val="5F636ED7"/>
    <w:rsid w:val="5FEA07AB"/>
    <w:rsid w:val="62DD6617"/>
    <w:rsid w:val="67B13D4F"/>
    <w:rsid w:val="67EBF8BC"/>
    <w:rsid w:val="6EE750CB"/>
    <w:rsid w:val="6FDE6318"/>
    <w:rsid w:val="6FDF2744"/>
    <w:rsid w:val="73054144"/>
    <w:rsid w:val="77DF2227"/>
    <w:rsid w:val="7BAC0FE5"/>
    <w:rsid w:val="7C7DACA5"/>
    <w:rsid w:val="7CFF8D66"/>
    <w:rsid w:val="7D6B35B3"/>
    <w:rsid w:val="7DD703E6"/>
    <w:rsid w:val="7DFC0401"/>
    <w:rsid w:val="7EAD2B9A"/>
    <w:rsid w:val="7EF55911"/>
    <w:rsid w:val="7EFF7A54"/>
    <w:rsid w:val="7F2B60CD"/>
    <w:rsid w:val="7FBE183A"/>
    <w:rsid w:val="7FDF120D"/>
    <w:rsid w:val="7FF3E93A"/>
    <w:rsid w:val="97FD2873"/>
    <w:rsid w:val="AEE7E713"/>
    <w:rsid w:val="AEE85F25"/>
    <w:rsid w:val="AFF96B73"/>
    <w:rsid w:val="B49FD7D4"/>
    <w:rsid w:val="B5C58852"/>
    <w:rsid w:val="BEF5450C"/>
    <w:rsid w:val="BFFF2CD4"/>
    <w:rsid w:val="C5FFED78"/>
    <w:rsid w:val="CF6773E6"/>
    <w:rsid w:val="D6FCBE93"/>
    <w:rsid w:val="D77F1A0B"/>
    <w:rsid w:val="DB7E0011"/>
    <w:rsid w:val="DC3F5B5C"/>
    <w:rsid w:val="DFBB2044"/>
    <w:rsid w:val="DFFDF018"/>
    <w:rsid w:val="DFFFA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936A79"/>
  <w15:docId w15:val="{334628BB-7AEE-4202-8A83-6F63AA4E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unhideWhenUsed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rsid w:val="0091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2025-12-26T15:51:00Z</cp:lastPrinted>
  <dcterms:created xsi:type="dcterms:W3CDTF">2025-12-29T03:02:00Z</dcterms:created>
  <dcterms:modified xsi:type="dcterms:W3CDTF">2025-12-29T03:02:00Z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CA70633A239F41CE89F5679C6FD85155</vt:lpwstr>
  </property>
</Properties>
</file>