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7"/>
          <w:sz w:val="32"/>
          <w:szCs w:val="32"/>
          <w:bdr w:val="none" w:color="auto" w:sz="0" w:space="0"/>
          <w:shd w:val="clear" w:fill="FFFFFF"/>
        </w:rPr>
        <w:t>高校及科研单位科技成果汇编提纲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一、单位简介（并附单位地址、网址，联系人及其固定和移动电话、传真、电子邮件等）。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二、科研成果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（一）类别：成果所属行业类别。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（二）正文：成果名称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1、简介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2、成熟程度和所需建设条件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3、技术指标（包括鉴定和专利情况）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4、市场分析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5、投资估算和经济社会效益分析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6、合作方式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7、成果具体联系人及联系方式（包括固定和移动电话、电子邮箱等）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　　（每项成果介绍文字控制在600字以内）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34466"/>
    <w:rsid w:val="3C7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2020-03-17T04:14:00Z</dcterms:created>
  <dc:creator>Hdx</dc:creator>
  <cp:lastModifiedBy>Hdx</cp:lastModifiedBy>
  <dcterms:modified xsi:type="dcterms:W3CDTF">2020-03-17T04:22:40Z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