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D752">
      <w:bookmarkStart w:id="0" w:name="_GoBack"/>
      <w:bookmarkEnd w:id="0"/>
    </w:p>
    <w:p w14:paraId="01EC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5962E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2025年度全国教育科学规划教育考试研究专指南</w:t>
      </w:r>
    </w:p>
    <w:p w14:paraId="15F7B5DE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413FD82">
      <w:pPr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重点、一般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培育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项目。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专项，须从指南中选题，自拟选题不予受理。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研究期限为2-3年，不得延期。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每个选题原则上只确立1个项目。</w:t>
      </w:r>
    </w:p>
    <w:p w14:paraId="10DA265A"/>
    <w:p w14:paraId="3277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1. 五育融合视域下高考评价体系的理论创新与实践路径研究（重点）</w:t>
      </w:r>
    </w:p>
    <w:p w14:paraId="1EDB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2. 基于数智技术的高中学生综合素质评价模型构建与应用研究（重点）</w:t>
      </w:r>
    </w:p>
    <w:p w14:paraId="5F428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3. 数智时代拔尖创新人才核心能力框架构建与选拔机制创新研究（一般）</w:t>
      </w:r>
    </w:p>
    <w:p w14:paraId="164AA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4. 服务研究生分类选拔的科研创新能力和实践能力评价研究（一般）</w:t>
      </w:r>
    </w:p>
    <w:p w14:paraId="49F5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5. 人工智能赋能职教高考职业技能评价研究（一般）</w:t>
      </w:r>
    </w:p>
    <w:p w14:paraId="5A19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6. 教育考试数据治理体系研究（一般）</w:t>
      </w:r>
    </w:p>
    <w:p w14:paraId="1B4A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7. 国家教育考试标准化考点智能化转型研究（一般）</w:t>
      </w:r>
    </w:p>
    <w:p w14:paraId="1454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8. 教育强国建设背景下高考的功能与属性研究（培育）</w:t>
      </w:r>
    </w:p>
    <w:p w14:paraId="7A7EB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9. 面向终身学习的高等教育自学考试“微专业”建设研究（培育）</w:t>
      </w:r>
    </w:p>
    <w:p w14:paraId="69A7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10. 中国教育评价学自主知识体系建构研究（培育）</w:t>
      </w:r>
    </w:p>
    <w:p w14:paraId="6A3A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0" w:leftChars="300" w:hanging="480" w:hangingChars="15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11. 国际教育考试改革案例的政策效能追踪研究（培育）</w:t>
      </w:r>
    </w:p>
    <w:p w14:paraId="15748078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0D34"/>
    <w:rsid w:val="0CEE6D0E"/>
    <w:rsid w:val="1B952645"/>
    <w:rsid w:val="243E15C5"/>
    <w:rsid w:val="35243365"/>
    <w:rsid w:val="4E051A00"/>
    <w:rsid w:val="528648C0"/>
    <w:rsid w:val="5E920268"/>
    <w:rsid w:val="5F092251"/>
    <w:rsid w:val="621C616D"/>
    <w:rsid w:val="6BAC5472"/>
    <w:rsid w:val="77610D34"/>
    <w:rsid w:val="7B2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400</Characters>
  <Lines>0</Lines>
  <Paragraphs>0</Paragraphs>
  <TotalTime>81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2025-04-16T08:23:00Z</dcterms:created>
  <dc:creator>初见</dc:creator>
  <cp:lastModifiedBy>WPS_1709550185</cp:lastModifiedBy>
  <cp:lastPrinted>2025-04-24T12:12:00Z</cp:lastPrinted>
  <dcterms:modified xsi:type="dcterms:W3CDTF">2025-05-03T11:35:30Z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9213DFA1D4D0437BA8079FBCF038C3CD_13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