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E7" w:rsidRDefault="001B79E7">
      <w:pPr>
        <w:rPr>
          <w:rFonts w:asciiTheme="majorEastAsia" w:eastAsiaTheme="majorEastAsia" w:hAnsiTheme="majorEastAsia"/>
          <w:sz w:val="24"/>
        </w:rPr>
      </w:pPr>
    </w:p>
    <w:tbl>
      <w:tblPr>
        <w:tblpPr w:leftFromText="180" w:rightFromText="180" w:tblpY="465"/>
        <w:tblW w:w="9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5"/>
        <w:gridCol w:w="2997"/>
        <w:gridCol w:w="553"/>
        <w:gridCol w:w="752"/>
        <w:gridCol w:w="2798"/>
      </w:tblGrid>
      <w:tr w:rsidR="001B79E7" w:rsidRPr="001B79E7" w:rsidTr="00F433D0">
        <w:trPr>
          <w:trHeight w:val="489"/>
        </w:trPr>
        <w:tc>
          <w:tcPr>
            <w:tcW w:w="9105" w:type="dxa"/>
            <w:gridSpan w:val="5"/>
            <w:tcBorders>
              <w:top w:val="nil"/>
              <w:left w:val="nil"/>
              <w:bottom w:val="single" w:sz="4" w:space="0" w:color="000000"/>
            </w:tcBorders>
            <w:vAlign w:val="bottom"/>
          </w:tcPr>
          <w:p w:rsidR="001B79E7" w:rsidRPr="001B79E7" w:rsidRDefault="001B79E7" w:rsidP="00E1553E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highlight w:val="yellow"/>
              </w:rPr>
            </w:pPr>
            <w:r w:rsidRPr="001B79E7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附件</w:t>
            </w:r>
            <w:r w:rsidR="00FC3566" w:rsidRPr="00FC3566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 xml:space="preserve"> </w:t>
            </w:r>
            <w:r w:rsidR="00FC3566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 w:rsidR="00441199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 w:rsidR="00E1553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</w:t>
            </w:r>
            <w:r w:rsidR="00441199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 w:rsidR="00F433D0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</w:t>
            </w:r>
            <w:r w:rsidR="00F433D0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</w:rPr>
              <w:t>东华</w:t>
            </w:r>
            <w:r w:rsidRPr="001B79E7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</w:rPr>
              <w:t>大学科技成果征集表</w:t>
            </w:r>
          </w:p>
        </w:tc>
      </w:tr>
      <w:tr w:rsidR="001B79E7" w:rsidRPr="001B79E7" w:rsidTr="00F433D0">
        <w:trPr>
          <w:trHeight w:val="67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科技成果名称</w:t>
            </w:r>
          </w:p>
        </w:tc>
        <w:tc>
          <w:tcPr>
            <w:tcW w:w="7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1B79E7" w:rsidRPr="001B79E7" w:rsidTr="00F433D0">
        <w:trPr>
          <w:trHeight w:val="67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B11B82" w:rsidRDefault="005452BE" w:rsidP="00FC35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highlight w:val="yellow"/>
              </w:rPr>
            </w:pPr>
            <w:r w:rsidRPr="005452BE">
              <w:rPr>
                <w:rFonts w:ascii="仿宋_GB2312" w:eastAsia="仿宋_GB2312" w:hAnsi="宋体" w:cs="仿宋_GB2312" w:hint="eastAsia"/>
                <w:b/>
                <w:bCs/>
                <w:kern w:val="0"/>
                <w:szCs w:val="21"/>
              </w:rPr>
              <w:t>所属领域</w:t>
            </w:r>
          </w:p>
        </w:tc>
        <w:tc>
          <w:tcPr>
            <w:tcW w:w="7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F019C2" w:rsidRDefault="002B651C" w:rsidP="00F019C2">
            <w:pP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</w:pPr>
            <w:r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□纺织</w:t>
            </w:r>
            <w:r w:rsidR="003703E8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科学与</w:t>
            </w:r>
            <w:r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工程</w:t>
            </w:r>
            <w:r w:rsidR="00504D3D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 </w:t>
            </w:r>
            <w:r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□纺织材料</w:t>
            </w:r>
            <w:r w:rsidR="0020077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与纺织品设计</w:t>
            </w:r>
            <w:r w:rsidR="00504D3D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 </w:t>
            </w:r>
            <w:r w:rsidR="001B79E7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</w:t>
            </w:r>
            <w:r w:rsidR="00F97DB2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产业用纺织品</w:t>
            </w:r>
            <w:r w:rsidR="00504D3D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 </w:t>
            </w:r>
            <w:r w:rsidR="001B79E7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</w:t>
            </w:r>
            <w:r w:rsidR="007C0692" w:rsidRPr="007C0692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>纺织化学与染整工程</w:t>
            </w:r>
            <w:r w:rsidR="001B79E7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 □</w:t>
            </w:r>
            <w:r w:rsidR="006D6095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纺织检测仪器与设备</w:t>
            </w:r>
            <w:r w:rsidR="001B79E7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 □</w:t>
            </w:r>
            <w:r w:rsidR="006D6095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服装与服饰</w:t>
            </w:r>
            <w:r w:rsidR="001B79E7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 □</w:t>
            </w:r>
            <w:r w:rsidR="003703E8" w:rsidRPr="00446B2A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>材料科学与工程</w:t>
            </w:r>
            <w:r w:rsidR="003703E8" w:rsidRPr="00446B2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</w:t>
            </w:r>
            <w:r w:rsidR="007C069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</w:t>
            </w:r>
            <w:r w:rsidR="007C0692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</w:t>
            </w:r>
            <w:r w:rsidR="007C0692" w:rsidRPr="007C0692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>控制科学与工程</w:t>
            </w:r>
            <w:r w:rsidR="00504D3D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 </w:t>
            </w:r>
            <w:r w:rsidR="007C0692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</w:t>
            </w:r>
            <w:r w:rsidR="007C0692" w:rsidRPr="00504D3D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>功能与智能材料</w:t>
            </w:r>
            <w:r w:rsidR="007C0692" w:rsidRPr="00504D3D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 </w:t>
            </w:r>
            <w:r w:rsidR="003703E8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□工商管理</w:t>
            </w:r>
            <w:r w:rsidR="00504D3D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 </w:t>
            </w:r>
            <w:r w:rsidR="001B79E7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</w:t>
            </w:r>
            <w:r w:rsidR="006D6095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信息科学与技术</w:t>
            </w:r>
            <w:r w:rsidR="001B79E7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</w:t>
            </w:r>
            <w:r w:rsidR="00504D3D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</w:t>
            </w:r>
            <w:r w:rsidR="00446B2A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</w:t>
            </w:r>
            <w:r w:rsidR="00446B2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计算机科学与技术</w:t>
            </w:r>
            <w:r w:rsidR="00504D3D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 </w:t>
            </w:r>
            <w:r w:rsidR="007C0692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</w:t>
            </w:r>
            <w:r w:rsidR="007C0692" w:rsidRPr="007C0692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>软件工程</w:t>
            </w:r>
            <w:r w:rsidR="00504D3D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 </w:t>
            </w:r>
            <w:r w:rsidR="001B79E7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</w:t>
            </w:r>
            <w:r w:rsidR="00446B2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化学化工与生物工程</w:t>
            </w:r>
            <w:r w:rsidR="00504D3D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 </w:t>
            </w:r>
            <w:r w:rsidR="00446B2A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</w:t>
            </w:r>
            <w:r w:rsidR="005452BE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环境</w:t>
            </w:r>
            <w:r w:rsidR="00446B2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科学</w:t>
            </w:r>
            <w:r w:rsidR="00446B2A" w:rsidRPr="00446B2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与工程</w:t>
            </w:r>
            <w:r w:rsidR="00504D3D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 </w:t>
            </w:r>
            <w:r w:rsidR="001B79E7" w:rsidRPr="00446B2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</w:t>
            </w:r>
            <w:r w:rsidR="005452BE" w:rsidRPr="00446B2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机械工程及自动化</w:t>
            </w:r>
            <w:r w:rsidR="00504D3D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</w:t>
            </w:r>
            <w:r w:rsidR="00F019C2" w:rsidRPr="00446B2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</w:t>
            </w:r>
            <w:r w:rsidR="00F019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玻璃陶瓷</w:t>
            </w:r>
            <w:r w:rsidR="00504D3D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</w:t>
            </w:r>
            <w:r w:rsidR="007C0692" w:rsidRPr="00446B2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</w:t>
            </w:r>
            <w:r w:rsidR="007C0692" w:rsidRPr="007C0692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>土木工程</w:t>
            </w:r>
            <w:bookmarkStart w:id="0" w:name="_GoBack"/>
            <w:bookmarkEnd w:id="0"/>
            <w:r w:rsidR="00D0120D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</w:t>
            </w:r>
            <w:r w:rsidR="00F019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</w:t>
            </w:r>
            <w:r w:rsidR="00F019C2" w:rsidRPr="00446B2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</w:t>
            </w:r>
            <w:r w:rsidR="00F019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人文社科  </w:t>
            </w:r>
            <w:r w:rsidR="00F019C2" w:rsidRPr="00446B2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</w:t>
            </w:r>
            <w:r w:rsidR="00F019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理学 </w:t>
            </w:r>
            <w:r w:rsidR="00F019C2" w:rsidRPr="00446B2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</w:t>
            </w:r>
            <w:r w:rsidR="00F019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外语 </w:t>
            </w:r>
            <w:r w:rsidR="00D0120D" w:rsidRPr="005452B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</w:t>
            </w:r>
            <w:r w:rsidR="00D0120D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其他</w:t>
            </w:r>
            <w:r w:rsidR="00F019C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1B79E7" w:rsidRPr="001B79E7" w:rsidTr="00F433D0">
        <w:trPr>
          <w:trHeight w:val="67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技术成熟度</w:t>
            </w:r>
          </w:p>
        </w:tc>
        <w:tc>
          <w:tcPr>
            <w:tcW w:w="7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实验室（或样品）  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小试    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中试   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形成产品    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其他</w:t>
            </w:r>
          </w:p>
        </w:tc>
      </w:tr>
      <w:tr w:rsidR="001B79E7" w:rsidRPr="001B79E7" w:rsidTr="00F433D0">
        <w:trPr>
          <w:trHeight w:val="25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CA58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成果简介（技术及产品特点、产能及主要经济技术指标）</w:t>
            </w:r>
          </w:p>
        </w:tc>
        <w:tc>
          <w:tcPr>
            <w:tcW w:w="71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9E7" w:rsidRDefault="001B79E7" w:rsidP="00FC356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</w:pPr>
          </w:p>
          <w:p w:rsidR="00CA5813" w:rsidRDefault="00CA5813" w:rsidP="00FC356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</w:pPr>
          </w:p>
          <w:p w:rsidR="00CA5813" w:rsidRDefault="00CA5813" w:rsidP="00FC356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</w:pPr>
          </w:p>
          <w:p w:rsidR="00CA5813" w:rsidRDefault="00CA5813" w:rsidP="00FC356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</w:pPr>
          </w:p>
          <w:p w:rsidR="00CA5813" w:rsidRDefault="00CA5813" w:rsidP="00FC356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</w:pPr>
          </w:p>
          <w:p w:rsidR="00CA5813" w:rsidRDefault="00CA5813" w:rsidP="00FC356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</w:pPr>
          </w:p>
          <w:p w:rsidR="00CA5813" w:rsidRDefault="00CA5813" w:rsidP="00FC356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</w:pPr>
          </w:p>
          <w:p w:rsidR="00CA5813" w:rsidRDefault="00CA5813" w:rsidP="00FC356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</w:pPr>
          </w:p>
          <w:p w:rsidR="00CA5813" w:rsidRDefault="00CA5813" w:rsidP="00FC356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</w:pPr>
          </w:p>
          <w:p w:rsidR="00CA5813" w:rsidRDefault="00CA5813" w:rsidP="00FC356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</w:pPr>
          </w:p>
          <w:p w:rsidR="00CA5813" w:rsidRDefault="00CA5813" w:rsidP="00FC356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</w:pPr>
          </w:p>
          <w:p w:rsidR="00CA5813" w:rsidRDefault="00CA5813" w:rsidP="00FC356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</w:pPr>
          </w:p>
          <w:p w:rsidR="00CA5813" w:rsidRDefault="00CA5813" w:rsidP="00FC3566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</w:pPr>
          </w:p>
          <w:p w:rsidR="00CA5813" w:rsidRPr="001B79E7" w:rsidRDefault="00CA5813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</w:p>
        </w:tc>
      </w:tr>
      <w:tr w:rsidR="00F433D0" w:rsidRPr="001B79E7" w:rsidTr="001F399E">
        <w:trPr>
          <w:trHeight w:val="350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3D0" w:rsidRPr="001B79E7" w:rsidRDefault="00F433D0" w:rsidP="001C0A5E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相关图片2张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3D0" w:rsidRPr="001B79E7" w:rsidRDefault="00F433D0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</w:p>
          <w:p w:rsidR="00F433D0" w:rsidRPr="001B79E7" w:rsidRDefault="00F433D0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3D0" w:rsidRPr="001B79E7" w:rsidRDefault="00F433D0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</w:p>
          <w:p w:rsidR="00F433D0" w:rsidRPr="001B79E7" w:rsidRDefault="00F433D0" w:rsidP="00E1370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</w:p>
        </w:tc>
      </w:tr>
      <w:tr w:rsidR="001B79E7" w:rsidRPr="001B79E7" w:rsidTr="00E77F45">
        <w:trPr>
          <w:trHeight w:val="617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学院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566" w:rsidRDefault="00FC3566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技术持有人</w:t>
            </w:r>
          </w:p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Cs w:val="21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联系人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Cs w:val="21"/>
              </w:rPr>
            </w:pPr>
          </w:p>
        </w:tc>
      </w:tr>
      <w:tr w:rsidR="001B79E7" w:rsidRPr="001B79E7" w:rsidTr="00E77F45">
        <w:trPr>
          <w:trHeight w:val="617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Cs w:val="21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Cs w:val="21"/>
              </w:rPr>
            </w:pPr>
          </w:p>
        </w:tc>
      </w:tr>
    </w:tbl>
    <w:p w:rsidR="001B79E7" w:rsidRPr="00E14ED4" w:rsidRDefault="001B79E7" w:rsidP="00F019C2">
      <w:pPr>
        <w:rPr>
          <w:rFonts w:asciiTheme="majorEastAsia" w:eastAsiaTheme="majorEastAsia" w:hAnsiTheme="majorEastAsia"/>
          <w:sz w:val="24"/>
        </w:rPr>
      </w:pPr>
    </w:p>
    <w:sectPr w:rsidR="001B79E7" w:rsidRPr="00E14ED4" w:rsidSect="0083173A">
      <w:pgSz w:w="11906" w:h="16838"/>
      <w:pgMar w:top="1418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87C" w:rsidRDefault="0095287C" w:rsidP="00E77F45">
      <w:r>
        <w:separator/>
      </w:r>
    </w:p>
  </w:endnote>
  <w:endnote w:type="continuationSeparator" w:id="0">
    <w:p w:rsidR="0095287C" w:rsidRDefault="0095287C" w:rsidP="00E77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87C" w:rsidRDefault="0095287C" w:rsidP="00E77F45">
      <w:r>
        <w:separator/>
      </w:r>
    </w:p>
  </w:footnote>
  <w:footnote w:type="continuationSeparator" w:id="0">
    <w:p w:rsidR="0095287C" w:rsidRDefault="0095287C" w:rsidP="00E77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891F08"/>
    <w:rsid w:val="0007241F"/>
    <w:rsid w:val="001B79E7"/>
    <w:rsid w:val="0020077A"/>
    <w:rsid w:val="00291004"/>
    <w:rsid w:val="002B651C"/>
    <w:rsid w:val="003703E8"/>
    <w:rsid w:val="00441199"/>
    <w:rsid w:val="00446B2A"/>
    <w:rsid w:val="00504D3D"/>
    <w:rsid w:val="005452BE"/>
    <w:rsid w:val="005C1A2B"/>
    <w:rsid w:val="006D6095"/>
    <w:rsid w:val="006E1F34"/>
    <w:rsid w:val="00783F0F"/>
    <w:rsid w:val="007C0692"/>
    <w:rsid w:val="0083173A"/>
    <w:rsid w:val="0086141C"/>
    <w:rsid w:val="008A29CB"/>
    <w:rsid w:val="00922438"/>
    <w:rsid w:val="0094146C"/>
    <w:rsid w:val="0095287C"/>
    <w:rsid w:val="009A53D9"/>
    <w:rsid w:val="00A66853"/>
    <w:rsid w:val="00AA0190"/>
    <w:rsid w:val="00B11B82"/>
    <w:rsid w:val="00B73234"/>
    <w:rsid w:val="00CA5813"/>
    <w:rsid w:val="00D0120D"/>
    <w:rsid w:val="00DF0C0C"/>
    <w:rsid w:val="00E14ED4"/>
    <w:rsid w:val="00E1553E"/>
    <w:rsid w:val="00E77F45"/>
    <w:rsid w:val="00F019C2"/>
    <w:rsid w:val="00F433D0"/>
    <w:rsid w:val="00F93BC9"/>
    <w:rsid w:val="00F97DB2"/>
    <w:rsid w:val="00FC3566"/>
    <w:rsid w:val="00FE3391"/>
    <w:rsid w:val="6F89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4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173A"/>
    <w:rPr>
      <w:color w:val="0563C1" w:themeColor="hyperlink"/>
      <w:u w:val="single"/>
    </w:rPr>
  </w:style>
  <w:style w:type="paragraph" w:styleId="a4">
    <w:name w:val="header"/>
    <w:basedOn w:val="a"/>
    <w:link w:val="Char"/>
    <w:rsid w:val="00E77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77F45"/>
    <w:rPr>
      <w:kern w:val="2"/>
      <w:sz w:val="18"/>
      <w:szCs w:val="18"/>
    </w:rPr>
  </w:style>
  <w:style w:type="paragraph" w:styleId="a5">
    <w:name w:val="footer"/>
    <w:basedOn w:val="a"/>
    <w:link w:val="Char0"/>
    <w:rsid w:val="00E77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77F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173A"/>
    <w:rPr>
      <w:color w:val="0563C1" w:themeColor="hyperlink"/>
      <w:u w:val="single"/>
    </w:rPr>
  </w:style>
  <w:style w:type="paragraph" w:styleId="a4">
    <w:name w:val="header"/>
    <w:basedOn w:val="a"/>
    <w:link w:val="Char"/>
    <w:rsid w:val="00E77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77F45"/>
    <w:rPr>
      <w:kern w:val="2"/>
      <w:sz w:val="18"/>
      <w:szCs w:val="18"/>
    </w:rPr>
  </w:style>
  <w:style w:type="paragraph" w:styleId="a5">
    <w:name w:val="footer"/>
    <w:basedOn w:val="a"/>
    <w:link w:val="Char0"/>
    <w:rsid w:val="00E77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77F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9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7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3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2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9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>Hewlett-Packard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2018-03-16T05:22:00Z</dcterms:created>
  <dcterms:modified xsi:type="dcterms:W3CDTF">2018-03-19T01:20:00Z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